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46804A"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F36BEE">
        <w:rPr>
          <w:b/>
        </w:rPr>
        <w:t>SPECIAL T</w:t>
      </w:r>
      <w:r>
        <w:rPr>
          <w:b/>
        </w:rPr>
        <w:t xml:space="preserve">OWN BOARD MEETING </w:t>
      </w:r>
    </w:p>
    <w:p w14:paraId="6D131DDA" w14:textId="44FFF5B1" w:rsidR="00F36BEE" w:rsidRDefault="00F36BEE">
      <w:pPr>
        <w:pBdr>
          <w:between w:val="single" w:sz="4" w:space="1" w:color="4F81BD"/>
        </w:pBdr>
        <w:tabs>
          <w:tab w:val="center" w:pos="4680"/>
          <w:tab w:val="right" w:pos="9360"/>
          <w:tab w:val="left" w:pos="9900"/>
        </w:tabs>
        <w:spacing w:line="276" w:lineRule="auto"/>
        <w:jc w:val="center"/>
        <w:rPr>
          <w:b/>
        </w:rPr>
      </w:pPr>
      <w:r>
        <w:rPr>
          <w:b/>
        </w:rPr>
        <w:t xml:space="preserve">2024 </w:t>
      </w:r>
      <w:r w:rsidR="002E09E6">
        <w:rPr>
          <w:b/>
        </w:rPr>
        <w:t xml:space="preserve">TENTATIVE </w:t>
      </w:r>
      <w:r>
        <w:rPr>
          <w:b/>
        </w:rPr>
        <w:t xml:space="preserve">BUDGET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02C89B59" w:rsidR="00F81C17" w:rsidRDefault="00D47097" w:rsidP="00E43451">
      <w:pPr>
        <w:pBdr>
          <w:between w:val="single" w:sz="4" w:space="1" w:color="4F81BD"/>
        </w:pBdr>
        <w:tabs>
          <w:tab w:val="center" w:pos="4680"/>
          <w:tab w:val="right" w:pos="9360"/>
        </w:tabs>
        <w:jc w:val="center"/>
      </w:pPr>
      <w:r>
        <w:t>Oct. 10</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 xml:space="preserve">ngs are available on </w:t>
      </w:r>
      <w:proofErr w:type="spellStart"/>
      <w:r w:rsidR="00E43451">
        <w:rPr>
          <w:rFonts w:ascii="Calibri" w:hAnsi="Calibri"/>
          <w:i/>
          <w:color w:val="000000"/>
          <w:sz w:val="22"/>
          <w:szCs w:val="22"/>
        </w:rPr>
        <w:t>Youtube</w:t>
      </w:r>
      <w:proofErr w:type="spellEnd"/>
      <w:r w:rsidR="00E43451">
        <w:rPr>
          <w:rFonts w:ascii="Calibri" w:hAnsi="Calibri"/>
          <w:i/>
          <w:color w:val="000000"/>
          <w:sz w:val="22"/>
          <w:szCs w:val="22"/>
        </w:rPr>
        <w:t xml:space="preserve"> at</w:t>
      </w:r>
    </w:p>
    <w:p w14:paraId="00000007" w14:textId="302B6300" w:rsidR="00F81C17" w:rsidRDefault="00345221">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71B13145"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w:t>
      </w:r>
      <w:r w:rsidR="00475424">
        <w:rPr>
          <w:rFonts w:ascii="Calibri" w:hAnsi="Calibri"/>
          <w:color w:val="000000"/>
        </w:rPr>
        <w:t xml:space="preserve"> </w:t>
      </w:r>
      <w:r w:rsidR="002E09E6">
        <w:rPr>
          <w:rFonts w:ascii="Calibri" w:hAnsi="Calibri"/>
          <w:color w:val="000000"/>
        </w:rPr>
        <w:t>6</w:t>
      </w:r>
      <w:r w:rsidR="007635F7">
        <w:rPr>
          <w:rFonts w:ascii="Calibri" w:hAnsi="Calibri"/>
          <w:color w:val="000000"/>
        </w:rPr>
        <w:t>p</w:t>
      </w:r>
      <w:r>
        <w:rPr>
          <w:rFonts w:ascii="Calibri" w:hAnsi="Calibri"/>
          <w:color w:val="000000"/>
        </w:rPr>
        <w:t>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1B8FCB9"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77777777"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2F264C">
        <w:rPr>
          <w:rFonts w:ascii="Calibri" w:hAnsi="Calibri"/>
        </w:rPr>
        <w:t>, Rich Goldman</w:t>
      </w:r>
      <w:r w:rsidR="00B36144">
        <w:rPr>
          <w:rFonts w:ascii="Calibri" w:hAnsi="Calibri"/>
        </w:rPr>
        <w:t>, Michael Boggs</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6C8903AC" w14:textId="36CBB508" w:rsidR="000A64AD" w:rsidRDefault="000A64AD" w:rsidP="000A64AD">
      <w:pPr>
        <w:widowControl w:val="0"/>
        <w:ind w:left="720"/>
        <w:rPr>
          <w:rFonts w:ascii="Calibri" w:hAnsi="Calibri"/>
        </w:rPr>
      </w:pPr>
      <w:r>
        <w:rPr>
          <w:rFonts w:ascii="Calibri" w:hAnsi="Calibri"/>
        </w:rPr>
        <w:t>Second Deputy Supervisor/Budget Officer- Michelle E. Wright</w:t>
      </w:r>
    </w:p>
    <w:p w14:paraId="0C159772" w14:textId="77777777" w:rsidR="001B1386" w:rsidRDefault="001B1386" w:rsidP="00F375B9">
      <w:pPr>
        <w:widowControl w:val="0"/>
        <w:rPr>
          <w:rFonts w:ascii="Calibri" w:hAnsi="Calibri"/>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04EB4DAD" w14:textId="756DA369" w:rsidR="00B36144" w:rsidRDefault="00475424" w:rsidP="00345221">
      <w:pPr>
        <w:widowControl w:val="0"/>
        <w:tabs>
          <w:tab w:val="left" w:pos="3216"/>
        </w:tabs>
        <w:rPr>
          <w:rFonts w:ascii="Calibri" w:hAnsi="Calibri"/>
          <w:b/>
          <w:color w:val="000000"/>
          <w:u w:val="single"/>
        </w:rPr>
      </w:pPr>
      <w:r>
        <w:rPr>
          <w:rFonts w:ascii="Calibri" w:hAnsi="Calibri"/>
          <w:i/>
          <w:iCs/>
        </w:rPr>
        <w:t>(none)</w:t>
      </w:r>
    </w:p>
    <w:p w14:paraId="3A7CE235" w14:textId="77777777" w:rsidR="00B36144" w:rsidRDefault="00B36144">
      <w:pPr>
        <w:pBdr>
          <w:top w:val="nil"/>
          <w:left w:val="nil"/>
          <w:bottom w:val="nil"/>
          <w:right w:val="nil"/>
          <w:between w:val="nil"/>
        </w:pBdr>
        <w:rPr>
          <w:rFonts w:ascii="Calibri" w:hAnsi="Calibri"/>
          <w:b/>
          <w:color w:val="000000"/>
          <w:u w:val="single"/>
        </w:rPr>
      </w:pPr>
    </w:p>
    <w:p w14:paraId="487EE0EA" w14:textId="5F51E812" w:rsidR="002A310D" w:rsidRDefault="002A310D" w:rsidP="00245B3F">
      <w:pPr>
        <w:pStyle w:val="CMPHeading"/>
      </w:pPr>
      <w:bookmarkStart w:id="1" w:name="_Hlk57821205"/>
      <w:r>
        <w:t>2024 TENTATIVE BUDGET DISCUSSION:</w:t>
      </w:r>
    </w:p>
    <w:p w14:paraId="5F90BBA2" w14:textId="27338CF8" w:rsidR="002A310D" w:rsidRDefault="002A310D" w:rsidP="002A310D">
      <w:pPr>
        <w:pStyle w:val="BodyText"/>
      </w:pPr>
      <w:r>
        <w:t>Ms. Wright explained the budget process.</w:t>
      </w:r>
      <w:r w:rsidR="00450B24">
        <w:t xml:space="preserve"> She (t</w:t>
      </w:r>
      <w:r>
        <w:t>he Budget Officer</w:t>
      </w:r>
      <w:r w:rsidR="00450B24">
        <w:t>)</w:t>
      </w:r>
      <w:r>
        <w:t xml:space="preserve"> has created the</w:t>
      </w:r>
      <w:r w:rsidR="00450B24">
        <w:t xml:space="preserve"> Tentative</w:t>
      </w:r>
      <w:r>
        <w:t xml:space="preserve"> budget with input from staff and board. </w:t>
      </w:r>
      <w:r w:rsidR="00450B24">
        <w:t>The board may choose to make</w:t>
      </w:r>
      <w:r>
        <w:t xml:space="preserve"> changes</w:t>
      </w:r>
      <w:r w:rsidR="00450B24">
        <w:t xml:space="preserve"> before adopting it as th</w:t>
      </w:r>
      <w:r>
        <w:t xml:space="preserve">e Preliminary Budget. </w:t>
      </w:r>
      <w:r w:rsidR="00450B24">
        <w:t xml:space="preserve">After adoption of the Preliminary Budget, </w:t>
      </w:r>
      <w:r>
        <w:t xml:space="preserve">a public </w:t>
      </w:r>
      <w:r w:rsidR="00450B24">
        <w:t>h</w:t>
      </w:r>
      <w:r>
        <w:t>e</w:t>
      </w:r>
      <w:r w:rsidR="00450B24">
        <w:t>a</w:t>
      </w:r>
      <w:r>
        <w:t xml:space="preserve">ring can be scheduled. </w:t>
      </w:r>
    </w:p>
    <w:p w14:paraId="6601E3EF" w14:textId="29FF6FF3" w:rsidR="002A310D" w:rsidRDefault="002A310D" w:rsidP="002A310D">
      <w:pPr>
        <w:pStyle w:val="BodyText"/>
        <w:spacing w:after="0"/>
      </w:pPr>
      <w:r>
        <w:t>Ms. Wright noted some</w:t>
      </w:r>
      <w:r w:rsidR="00450B24">
        <w:t xml:space="preserve"> recent</w:t>
      </w:r>
      <w:r>
        <w:t xml:space="preserve"> changes</w:t>
      </w:r>
      <w:r w:rsidR="00450B24">
        <w:t>:</w:t>
      </w:r>
    </w:p>
    <w:p w14:paraId="234B1C6A" w14:textId="2F9BABFC" w:rsidR="002A310D" w:rsidRDefault="002A310D" w:rsidP="002A310D">
      <w:pPr>
        <w:pStyle w:val="BodyText"/>
        <w:numPr>
          <w:ilvl w:val="0"/>
          <w:numId w:val="43"/>
        </w:numPr>
        <w:spacing w:after="0"/>
      </w:pPr>
      <w:r>
        <w:t>Health consort</w:t>
      </w:r>
      <w:r w:rsidR="00450B24">
        <w:t>ium rates were originally planned to increase by 8</w:t>
      </w:r>
      <w:r>
        <w:t xml:space="preserve">.5% </w:t>
      </w:r>
      <w:r w:rsidR="00450B24">
        <w:t xml:space="preserve">but have only increased by </w:t>
      </w:r>
      <w:r>
        <w:t>8%.</w:t>
      </w:r>
    </w:p>
    <w:p w14:paraId="4C9CFB14" w14:textId="08FF2123" w:rsidR="002A310D" w:rsidRDefault="002A310D" w:rsidP="002A310D">
      <w:pPr>
        <w:pStyle w:val="BodyText"/>
        <w:numPr>
          <w:ilvl w:val="0"/>
          <w:numId w:val="43"/>
        </w:numPr>
        <w:spacing w:after="0"/>
      </w:pPr>
      <w:r>
        <w:t>Some operations are still being funded by fund balance</w:t>
      </w:r>
      <w:r w:rsidR="00966D8A">
        <w:t>. She is slowly moving away from this practice to</w:t>
      </w:r>
      <w:r w:rsidR="00345221">
        <w:t>ward</w:t>
      </w:r>
      <w:r w:rsidR="00966D8A">
        <w:t xml:space="preserve"> a model where fund balance supports </w:t>
      </w:r>
      <w:r w:rsidR="00345221">
        <w:t xml:space="preserve">only </w:t>
      </w:r>
      <w:r>
        <w:t xml:space="preserve">one-time </w:t>
      </w:r>
      <w:r w:rsidR="00966D8A">
        <w:t>use</w:t>
      </w:r>
      <w:r w:rsidR="00345221">
        <w:t>s</w:t>
      </w:r>
    </w:p>
    <w:p w14:paraId="1A044A36" w14:textId="0923A23E" w:rsidR="002A310D" w:rsidRDefault="002A310D" w:rsidP="002A310D">
      <w:pPr>
        <w:pStyle w:val="BodyText"/>
        <w:numPr>
          <w:ilvl w:val="0"/>
          <w:numId w:val="43"/>
        </w:numPr>
        <w:spacing w:after="0"/>
      </w:pPr>
      <w:r>
        <w:t xml:space="preserve">Tax rate </w:t>
      </w:r>
      <w:r w:rsidR="00966D8A">
        <w:t>has</w:t>
      </w:r>
      <w:r>
        <w:t xml:space="preserve"> decreas</w:t>
      </w:r>
      <w:r w:rsidR="00966D8A">
        <w:t>ed for 2024 as</w:t>
      </w:r>
      <w:r>
        <w:t xml:space="preserve"> TAV (taxable assessed value) has increased</w:t>
      </w:r>
    </w:p>
    <w:p w14:paraId="4E6F72D1" w14:textId="77777777" w:rsidR="00FF03E5" w:rsidRDefault="00FF03E5" w:rsidP="00FF03E5">
      <w:pPr>
        <w:pStyle w:val="BodyText"/>
        <w:spacing w:after="0"/>
      </w:pPr>
    </w:p>
    <w:p w14:paraId="33EFF29D" w14:textId="30FC7394" w:rsidR="002A310D" w:rsidRDefault="00FF03E5" w:rsidP="00FF03E5">
      <w:pPr>
        <w:pStyle w:val="BodyText"/>
        <w:spacing w:after="0"/>
      </w:pPr>
      <w:r>
        <w:t>A fund highlights:</w:t>
      </w:r>
    </w:p>
    <w:p w14:paraId="4CFC6DE1" w14:textId="2B3A8E1F" w:rsidR="00FF03E5" w:rsidRDefault="00FF03E5" w:rsidP="00FF03E5">
      <w:pPr>
        <w:pStyle w:val="BodyText"/>
        <w:numPr>
          <w:ilvl w:val="0"/>
          <w:numId w:val="44"/>
        </w:numPr>
        <w:spacing w:after="0"/>
      </w:pPr>
      <w:r>
        <w:t xml:space="preserve">Increase in </w:t>
      </w:r>
      <w:r w:rsidR="00F35B39">
        <w:t>D</w:t>
      </w:r>
      <w:r>
        <w:t>ep</w:t>
      </w:r>
      <w:r w:rsidR="00F35B39">
        <w:t>uty</w:t>
      </w:r>
      <w:r>
        <w:t xml:space="preserve"> </w:t>
      </w:r>
      <w:r w:rsidR="00F35B39">
        <w:t>C</w:t>
      </w:r>
      <w:r>
        <w:t>lerk h</w:t>
      </w:r>
      <w:r w:rsidR="00F35B39">
        <w:t>ou</w:t>
      </w:r>
      <w:r>
        <w:t>rs</w:t>
      </w:r>
      <w:r w:rsidR="00F35B39">
        <w:t xml:space="preserve"> from 20-24/</w:t>
      </w:r>
      <w:proofErr w:type="spellStart"/>
      <w:r w:rsidR="00F35B39">
        <w:t>wk</w:t>
      </w:r>
      <w:proofErr w:type="spellEnd"/>
    </w:p>
    <w:p w14:paraId="7068E86B" w14:textId="26A53D2A" w:rsidR="00FF03E5" w:rsidRDefault="00FF03E5" w:rsidP="00FF03E5">
      <w:pPr>
        <w:pStyle w:val="BodyText"/>
        <w:numPr>
          <w:ilvl w:val="0"/>
          <w:numId w:val="44"/>
        </w:numPr>
        <w:spacing w:after="0"/>
      </w:pPr>
      <w:r>
        <w:t xml:space="preserve">Increase in Rec </w:t>
      </w:r>
      <w:r w:rsidR="00F35B39">
        <w:t>D</w:t>
      </w:r>
      <w:r>
        <w:t>irector salary</w:t>
      </w:r>
    </w:p>
    <w:p w14:paraId="63CECBA5" w14:textId="77777777" w:rsidR="009F6E8C" w:rsidRDefault="009F6E8C" w:rsidP="009F6E8C">
      <w:pPr>
        <w:pStyle w:val="BodyText"/>
        <w:spacing w:after="0"/>
      </w:pPr>
    </w:p>
    <w:p w14:paraId="0F62F4D5" w14:textId="66899C67" w:rsidR="009F6E8C" w:rsidRDefault="009F6E8C" w:rsidP="009F6E8C">
      <w:pPr>
        <w:pStyle w:val="BodyText"/>
        <w:spacing w:after="0"/>
      </w:pPr>
      <w:r>
        <w:t>Community funding recommendations:</w:t>
      </w:r>
    </w:p>
    <w:p w14:paraId="01ECC5C0" w14:textId="643815F1" w:rsidR="009F6E8C" w:rsidRDefault="00ED2F26" w:rsidP="009F6E8C">
      <w:pPr>
        <w:pStyle w:val="BodyText"/>
        <w:spacing w:after="0"/>
      </w:pPr>
      <w:r>
        <w:t xml:space="preserve">Ms. Olson shared that herself, Mr. </w:t>
      </w:r>
      <w:r w:rsidR="009F6E8C">
        <w:t>Boggs</w:t>
      </w:r>
      <w:r>
        <w:t xml:space="preserve"> and Ms. </w:t>
      </w:r>
      <w:r w:rsidR="009F6E8C">
        <w:t xml:space="preserve">Weatherby reviewed </w:t>
      </w:r>
      <w:r w:rsidR="00F35B39">
        <w:t xml:space="preserve">the community </w:t>
      </w:r>
      <w:r>
        <w:t>funding requests</w:t>
      </w:r>
      <w:r w:rsidR="00F35B39">
        <w:t xml:space="preserve"> and made </w:t>
      </w:r>
      <w:r w:rsidR="009F6E8C">
        <w:t>rec</w:t>
      </w:r>
      <w:r>
        <w:t>ommendation</w:t>
      </w:r>
      <w:r w:rsidR="009F6E8C">
        <w:t xml:space="preserve">s </w:t>
      </w:r>
      <w:r w:rsidR="00F35B39">
        <w:t>to the rest of the board</w:t>
      </w:r>
      <w:r w:rsidR="009F6E8C">
        <w:t>.</w:t>
      </w:r>
    </w:p>
    <w:p w14:paraId="02DFA45B" w14:textId="77777777" w:rsidR="00A379AA" w:rsidRDefault="00A379AA" w:rsidP="009F6E8C">
      <w:pPr>
        <w:pStyle w:val="BodyText"/>
        <w:spacing w:after="0"/>
      </w:pPr>
    </w:p>
    <w:p w14:paraId="7107F431" w14:textId="4DDBCD80" w:rsidR="009F6E8C" w:rsidRDefault="00F35B39" w:rsidP="009F6E8C">
      <w:pPr>
        <w:pStyle w:val="BodyText"/>
        <w:spacing w:after="0"/>
      </w:pPr>
      <w:r>
        <w:t xml:space="preserve">She further </w:t>
      </w:r>
      <w:r w:rsidR="009F6E8C">
        <w:t>noted that she recused herself from recommending nursery school funding since she serves on that board.</w:t>
      </w:r>
    </w:p>
    <w:p w14:paraId="32EEBF4F" w14:textId="77777777" w:rsidR="009F6E8C" w:rsidRDefault="009F6E8C" w:rsidP="009F6E8C">
      <w:pPr>
        <w:pStyle w:val="BodyText"/>
        <w:spacing w:after="0"/>
      </w:pPr>
    </w:p>
    <w:p w14:paraId="491591E0" w14:textId="3848B213" w:rsidR="009F6E8C" w:rsidRDefault="00F35B39" w:rsidP="009F6E8C">
      <w:pPr>
        <w:pStyle w:val="BodyText"/>
        <w:spacing w:after="0"/>
      </w:pPr>
      <w:r>
        <w:t>The board d</w:t>
      </w:r>
      <w:r w:rsidR="00462685">
        <w:t>iscuss</w:t>
      </w:r>
      <w:r>
        <w:t xml:space="preserve">ed the requests and </w:t>
      </w:r>
      <w:r w:rsidR="00462685">
        <w:t>whether groups should come before the board for a brief presentation</w:t>
      </w:r>
      <w:r w:rsidR="009F4D96">
        <w:t>.</w:t>
      </w:r>
    </w:p>
    <w:p w14:paraId="55B1E7B5" w14:textId="77777777" w:rsidR="002A310D" w:rsidRPr="002A310D" w:rsidRDefault="002A310D" w:rsidP="002A310D">
      <w:pPr>
        <w:pStyle w:val="BodyText"/>
      </w:pPr>
    </w:p>
    <w:p w14:paraId="298876F0" w14:textId="69C8695C" w:rsidR="00A74049" w:rsidRPr="00102B3A" w:rsidRDefault="00A74049" w:rsidP="00245B3F">
      <w:pPr>
        <w:pStyle w:val="CMPHeading"/>
      </w:pPr>
      <w:r w:rsidRPr="00102B3A">
        <w:t>ADJOURN</w:t>
      </w:r>
      <w:bookmarkEnd w:id="1"/>
    </w:p>
    <w:p w14:paraId="000000B2" w14:textId="03B2B72C" w:rsidR="00F81C17" w:rsidRDefault="00691226">
      <w:pPr>
        <w:rPr>
          <w:i/>
        </w:rPr>
      </w:pPr>
      <w:r>
        <w:t xml:space="preserve">Mr. </w:t>
      </w:r>
      <w:r w:rsidR="0095492D">
        <w:t>Boggs</w:t>
      </w:r>
      <w:r>
        <w:t xml:space="preserve"> </w:t>
      </w:r>
      <w:r w:rsidR="00CB0674">
        <w:t xml:space="preserve">made a motion to adjourn at </w:t>
      </w:r>
      <w:r w:rsidR="00F35B39">
        <w:t>6:58</w:t>
      </w:r>
      <w:r w:rsidR="00CB0674">
        <w:t xml:space="preserve">pm.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5181A3E2" w:rsidR="00251BA8" w:rsidRDefault="003E407B">
      <w:pPr>
        <w:rPr>
          <w:i/>
        </w:rPr>
      </w:pPr>
      <w:bookmarkStart w:id="2" w:name="_heading=h.1fob9te" w:colFirst="0" w:colLast="0"/>
      <w:bookmarkEnd w:id="2"/>
      <w:r>
        <w:rPr>
          <w:i/>
        </w:rPr>
        <w:t>10</w:t>
      </w:r>
      <w:r w:rsidR="00363D75">
        <w:rPr>
          <w:i/>
        </w:rPr>
        <w:t>/</w:t>
      </w:r>
      <w:r w:rsidR="002F7751">
        <w:rPr>
          <w:i/>
        </w:rPr>
        <w:t>16</w:t>
      </w:r>
      <w:r w:rsidR="00245B3F">
        <w:rPr>
          <w:i/>
        </w:rPr>
        <w:t>/</w:t>
      </w:r>
      <w:r w:rsidR="00CB0674">
        <w:rPr>
          <w:i/>
        </w:rPr>
        <w:t>23</w:t>
      </w:r>
    </w:p>
    <w:p w14:paraId="6FF9604D" w14:textId="26F3684D" w:rsidR="005F7FE0" w:rsidRPr="00351E58" w:rsidRDefault="005F7FE0" w:rsidP="00351E58">
      <w:pPr>
        <w:rPr>
          <w:i/>
        </w:rPr>
      </w:pPr>
    </w:p>
    <w:sectPr w:rsidR="005F7FE0" w:rsidRPr="00351E58"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18"/>
    <w:multiLevelType w:val="hybridMultilevel"/>
    <w:tmpl w:val="966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6C2"/>
    <w:multiLevelType w:val="hybridMultilevel"/>
    <w:tmpl w:val="352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2372"/>
    <w:multiLevelType w:val="hybridMultilevel"/>
    <w:tmpl w:val="EBCA2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184FA5"/>
    <w:multiLevelType w:val="hybridMultilevel"/>
    <w:tmpl w:val="8AE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437F"/>
    <w:multiLevelType w:val="hybridMultilevel"/>
    <w:tmpl w:val="461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976C8"/>
    <w:multiLevelType w:val="hybridMultilevel"/>
    <w:tmpl w:val="2C1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C10C7"/>
    <w:multiLevelType w:val="hybridMultilevel"/>
    <w:tmpl w:val="9F82B8C8"/>
    <w:lvl w:ilvl="0" w:tplc="54F0EE1E">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323C0"/>
    <w:multiLevelType w:val="hybridMultilevel"/>
    <w:tmpl w:val="5D7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E5843"/>
    <w:multiLevelType w:val="hybridMultilevel"/>
    <w:tmpl w:val="B5C6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7CBA"/>
    <w:multiLevelType w:val="hybridMultilevel"/>
    <w:tmpl w:val="8BB0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822EF"/>
    <w:multiLevelType w:val="hybridMultilevel"/>
    <w:tmpl w:val="CB0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C09D8"/>
    <w:multiLevelType w:val="hybridMultilevel"/>
    <w:tmpl w:val="950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41DF"/>
    <w:multiLevelType w:val="hybridMultilevel"/>
    <w:tmpl w:val="711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86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510A8F"/>
    <w:multiLevelType w:val="hybridMultilevel"/>
    <w:tmpl w:val="8BD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829C5"/>
    <w:multiLevelType w:val="hybridMultilevel"/>
    <w:tmpl w:val="2A0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06754"/>
    <w:multiLevelType w:val="hybridMultilevel"/>
    <w:tmpl w:val="9AC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D1666"/>
    <w:multiLevelType w:val="hybridMultilevel"/>
    <w:tmpl w:val="0B0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2224F"/>
    <w:multiLevelType w:val="hybridMultilevel"/>
    <w:tmpl w:val="AEC8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A42EF"/>
    <w:multiLevelType w:val="hybridMultilevel"/>
    <w:tmpl w:val="074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F2DA3"/>
    <w:multiLevelType w:val="hybridMultilevel"/>
    <w:tmpl w:val="28E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D442D"/>
    <w:multiLevelType w:val="hybridMultilevel"/>
    <w:tmpl w:val="539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C66BB"/>
    <w:multiLevelType w:val="hybridMultilevel"/>
    <w:tmpl w:val="AF0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6D1558B"/>
    <w:multiLevelType w:val="hybridMultilevel"/>
    <w:tmpl w:val="DAE8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7D2C10"/>
    <w:multiLevelType w:val="hybridMultilevel"/>
    <w:tmpl w:val="5DF2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50D8"/>
    <w:multiLevelType w:val="hybridMultilevel"/>
    <w:tmpl w:val="5D480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5416B"/>
    <w:multiLevelType w:val="hybridMultilevel"/>
    <w:tmpl w:val="C58A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71419"/>
    <w:multiLevelType w:val="hybridMultilevel"/>
    <w:tmpl w:val="847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52678"/>
    <w:multiLevelType w:val="hybridMultilevel"/>
    <w:tmpl w:val="150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C3257"/>
    <w:multiLevelType w:val="hybridMultilevel"/>
    <w:tmpl w:val="F7D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842A1"/>
    <w:multiLevelType w:val="hybridMultilevel"/>
    <w:tmpl w:val="DE6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20C8E"/>
    <w:multiLevelType w:val="hybridMultilevel"/>
    <w:tmpl w:val="AB6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F253A"/>
    <w:multiLevelType w:val="hybridMultilevel"/>
    <w:tmpl w:val="C6A2E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B4DA4"/>
    <w:multiLevelType w:val="multilevel"/>
    <w:tmpl w:val="0409001D"/>
    <w:lvl w:ilvl="0">
      <w:start w:val="1"/>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4656613">
    <w:abstractNumId w:val="23"/>
  </w:num>
  <w:num w:numId="2" w16cid:durableId="19138491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5468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9483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4137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036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4725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9157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846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406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698861">
    <w:abstractNumId w:val="8"/>
  </w:num>
  <w:num w:numId="12" w16cid:durableId="2000382981">
    <w:abstractNumId w:val="15"/>
  </w:num>
  <w:num w:numId="13" w16cid:durableId="1723796705">
    <w:abstractNumId w:val="12"/>
  </w:num>
  <w:num w:numId="14" w16cid:durableId="2059746121">
    <w:abstractNumId w:val="1"/>
  </w:num>
  <w:num w:numId="15" w16cid:durableId="1719083913">
    <w:abstractNumId w:val="22"/>
  </w:num>
  <w:num w:numId="16" w16cid:durableId="694962280">
    <w:abstractNumId w:val="24"/>
  </w:num>
  <w:num w:numId="17" w16cid:durableId="2068338793">
    <w:abstractNumId w:val="27"/>
  </w:num>
  <w:num w:numId="18" w16cid:durableId="411008927">
    <w:abstractNumId w:val="16"/>
  </w:num>
  <w:num w:numId="19" w16cid:durableId="915092410">
    <w:abstractNumId w:val="10"/>
  </w:num>
  <w:num w:numId="20" w16cid:durableId="1025058634">
    <w:abstractNumId w:val="4"/>
  </w:num>
  <w:num w:numId="21" w16cid:durableId="801195687">
    <w:abstractNumId w:val="19"/>
  </w:num>
  <w:num w:numId="22" w16cid:durableId="911694456">
    <w:abstractNumId w:val="32"/>
  </w:num>
  <w:num w:numId="23" w16cid:durableId="1211070065">
    <w:abstractNumId w:val="5"/>
  </w:num>
  <w:num w:numId="24" w16cid:durableId="902259384">
    <w:abstractNumId w:val="29"/>
  </w:num>
  <w:num w:numId="25" w16cid:durableId="796681639">
    <w:abstractNumId w:val="2"/>
  </w:num>
  <w:num w:numId="26" w16cid:durableId="831718215">
    <w:abstractNumId w:val="26"/>
  </w:num>
  <w:num w:numId="27" w16cid:durableId="203950272">
    <w:abstractNumId w:val="20"/>
  </w:num>
  <w:num w:numId="28" w16cid:durableId="1839222890">
    <w:abstractNumId w:val="14"/>
  </w:num>
  <w:num w:numId="29" w16cid:durableId="1410081920">
    <w:abstractNumId w:val="3"/>
  </w:num>
  <w:num w:numId="30" w16cid:durableId="1996835889">
    <w:abstractNumId w:val="17"/>
  </w:num>
  <w:num w:numId="31" w16cid:durableId="1443187802">
    <w:abstractNumId w:val="21"/>
  </w:num>
  <w:num w:numId="32" w16cid:durableId="1440567307">
    <w:abstractNumId w:val="30"/>
  </w:num>
  <w:num w:numId="33" w16cid:durableId="2130514624">
    <w:abstractNumId w:val="0"/>
  </w:num>
  <w:num w:numId="34" w16cid:durableId="438842917">
    <w:abstractNumId w:val="25"/>
  </w:num>
  <w:num w:numId="35" w16cid:durableId="1017468710">
    <w:abstractNumId w:val="9"/>
  </w:num>
  <w:num w:numId="36" w16cid:durableId="994846008">
    <w:abstractNumId w:val="34"/>
  </w:num>
  <w:num w:numId="37" w16cid:durableId="1812819461">
    <w:abstractNumId w:val="31"/>
  </w:num>
  <w:num w:numId="38" w16cid:durableId="1393038515">
    <w:abstractNumId w:val="18"/>
  </w:num>
  <w:num w:numId="39" w16cid:durableId="447941856">
    <w:abstractNumId w:val="7"/>
  </w:num>
  <w:num w:numId="40" w16cid:durableId="377628897">
    <w:abstractNumId w:val="6"/>
  </w:num>
  <w:num w:numId="41" w16cid:durableId="1012411717">
    <w:abstractNumId w:val="33"/>
  </w:num>
  <w:num w:numId="42" w16cid:durableId="765538469">
    <w:abstractNumId w:val="13"/>
  </w:num>
  <w:num w:numId="43" w16cid:durableId="1665469169">
    <w:abstractNumId w:val="28"/>
  </w:num>
  <w:num w:numId="44" w16cid:durableId="15060470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126DF"/>
    <w:rsid w:val="00016C08"/>
    <w:rsid w:val="00016E6C"/>
    <w:rsid w:val="00016F05"/>
    <w:rsid w:val="0002344C"/>
    <w:rsid w:val="000247C5"/>
    <w:rsid w:val="00026B54"/>
    <w:rsid w:val="00033E3A"/>
    <w:rsid w:val="00045138"/>
    <w:rsid w:val="00051742"/>
    <w:rsid w:val="000520AB"/>
    <w:rsid w:val="000544A2"/>
    <w:rsid w:val="0005542B"/>
    <w:rsid w:val="0006071C"/>
    <w:rsid w:val="000612FA"/>
    <w:rsid w:val="00061E52"/>
    <w:rsid w:val="00064863"/>
    <w:rsid w:val="00076666"/>
    <w:rsid w:val="00084712"/>
    <w:rsid w:val="00086320"/>
    <w:rsid w:val="00086365"/>
    <w:rsid w:val="000A117D"/>
    <w:rsid w:val="000A4013"/>
    <w:rsid w:val="000A52BF"/>
    <w:rsid w:val="000A64AD"/>
    <w:rsid w:val="000A64CC"/>
    <w:rsid w:val="000A71CC"/>
    <w:rsid w:val="000B7933"/>
    <w:rsid w:val="000C0E3B"/>
    <w:rsid w:val="000D2307"/>
    <w:rsid w:val="000D43B8"/>
    <w:rsid w:val="000D5286"/>
    <w:rsid w:val="000D63F4"/>
    <w:rsid w:val="000E5E01"/>
    <w:rsid w:val="000E6FE0"/>
    <w:rsid w:val="000F1C03"/>
    <w:rsid w:val="000F4B1B"/>
    <w:rsid w:val="000F6024"/>
    <w:rsid w:val="00101160"/>
    <w:rsid w:val="001049FD"/>
    <w:rsid w:val="00106352"/>
    <w:rsid w:val="00107A41"/>
    <w:rsid w:val="00112FC4"/>
    <w:rsid w:val="0011319E"/>
    <w:rsid w:val="0013155A"/>
    <w:rsid w:val="00133658"/>
    <w:rsid w:val="00134A38"/>
    <w:rsid w:val="00136B4F"/>
    <w:rsid w:val="00145577"/>
    <w:rsid w:val="00146EC5"/>
    <w:rsid w:val="0014725E"/>
    <w:rsid w:val="00150967"/>
    <w:rsid w:val="001515F9"/>
    <w:rsid w:val="001724B4"/>
    <w:rsid w:val="00174110"/>
    <w:rsid w:val="001777AB"/>
    <w:rsid w:val="00182C2B"/>
    <w:rsid w:val="001920FC"/>
    <w:rsid w:val="00192F78"/>
    <w:rsid w:val="00193E1B"/>
    <w:rsid w:val="001940A5"/>
    <w:rsid w:val="00196AA2"/>
    <w:rsid w:val="001A224E"/>
    <w:rsid w:val="001A2923"/>
    <w:rsid w:val="001A3AAA"/>
    <w:rsid w:val="001B1386"/>
    <w:rsid w:val="001B1606"/>
    <w:rsid w:val="001B7648"/>
    <w:rsid w:val="001C0C26"/>
    <w:rsid w:val="001C154E"/>
    <w:rsid w:val="001C2F07"/>
    <w:rsid w:val="001D0BAB"/>
    <w:rsid w:val="001D43D1"/>
    <w:rsid w:val="001F0B69"/>
    <w:rsid w:val="001F6048"/>
    <w:rsid w:val="00200E80"/>
    <w:rsid w:val="00203A77"/>
    <w:rsid w:val="00204CA2"/>
    <w:rsid w:val="00205247"/>
    <w:rsid w:val="002073F0"/>
    <w:rsid w:val="0020777D"/>
    <w:rsid w:val="00214322"/>
    <w:rsid w:val="002227E5"/>
    <w:rsid w:val="00225E72"/>
    <w:rsid w:val="00236242"/>
    <w:rsid w:val="0024461A"/>
    <w:rsid w:val="00245798"/>
    <w:rsid w:val="00245B3F"/>
    <w:rsid w:val="00251BA8"/>
    <w:rsid w:val="00253B2E"/>
    <w:rsid w:val="002601ED"/>
    <w:rsid w:val="00262089"/>
    <w:rsid w:val="00263D53"/>
    <w:rsid w:val="0026500C"/>
    <w:rsid w:val="002671F0"/>
    <w:rsid w:val="00276A30"/>
    <w:rsid w:val="00281866"/>
    <w:rsid w:val="002832CA"/>
    <w:rsid w:val="00283C10"/>
    <w:rsid w:val="0028461E"/>
    <w:rsid w:val="00284999"/>
    <w:rsid w:val="00285453"/>
    <w:rsid w:val="00286F3D"/>
    <w:rsid w:val="0029138B"/>
    <w:rsid w:val="00297E60"/>
    <w:rsid w:val="00297F68"/>
    <w:rsid w:val="002A310D"/>
    <w:rsid w:val="002A51A5"/>
    <w:rsid w:val="002A61D7"/>
    <w:rsid w:val="002A7EFC"/>
    <w:rsid w:val="002B40AE"/>
    <w:rsid w:val="002B43EB"/>
    <w:rsid w:val="002B7350"/>
    <w:rsid w:val="002B7546"/>
    <w:rsid w:val="002C0853"/>
    <w:rsid w:val="002C103C"/>
    <w:rsid w:val="002C61F0"/>
    <w:rsid w:val="002D645E"/>
    <w:rsid w:val="002E09E6"/>
    <w:rsid w:val="002E272C"/>
    <w:rsid w:val="002F264C"/>
    <w:rsid w:val="002F495A"/>
    <w:rsid w:val="002F66B1"/>
    <w:rsid w:val="002F7751"/>
    <w:rsid w:val="003047DA"/>
    <w:rsid w:val="003104B4"/>
    <w:rsid w:val="00322C7F"/>
    <w:rsid w:val="00323A4C"/>
    <w:rsid w:val="003263E6"/>
    <w:rsid w:val="003271FA"/>
    <w:rsid w:val="00332675"/>
    <w:rsid w:val="00332844"/>
    <w:rsid w:val="003342AC"/>
    <w:rsid w:val="00334779"/>
    <w:rsid w:val="00335D59"/>
    <w:rsid w:val="00337F48"/>
    <w:rsid w:val="00340AB0"/>
    <w:rsid w:val="00345221"/>
    <w:rsid w:val="00351E58"/>
    <w:rsid w:val="0035300B"/>
    <w:rsid w:val="00353E6E"/>
    <w:rsid w:val="00354C08"/>
    <w:rsid w:val="00354D74"/>
    <w:rsid w:val="0035515F"/>
    <w:rsid w:val="00363D75"/>
    <w:rsid w:val="00367317"/>
    <w:rsid w:val="00370CA4"/>
    <w:rsid w:val="003727B2"/>
    <w:rsid w:val="00387D73"/>
    <w:rsid w:val="003906AE"/>
    <w:rsid w:val="003924BE"/>
    <w:rsid w:val="00394F6F"/>
    <w:rsid w:val="003954EF"/>
    <w:rsid w:val="00395AE8"/>
    <w:rsid w:val="00397D6A"/>
    <w:rsid w:val="003A0145"/>
    <w:rsid w:val="003A1C5C"/>
    <w:rsid w:val="003A2186"/>
    <w:rsid w:val="003A2EF9"/>
    <w:rsid w:val="003A79C7"/>
    <w:rsid w:val="003B1864"/>
    <w:rsid w:val="003B1DF0"/>
    <w:rsid w:val="003B3C39"/>
    <w:rsid w:val="003B466B"/>
    <w:rsid w:val="003B6514"/>
    <w:rsid w:val="003C01A2"/>
    <w:rsid w:val="003C0BD0"/>
    <w:rsid w:val="003C3471"/>
    <w:rsid w:val="003D47C8"/>
    <w:rsid w:val="003D7C5F"/>
    <w:rsid w:val="003E16C5"/>
    <w:rsid w:val="003E1A8A"/>
    <w:rsid w:val="003E35F4"/>
    <w:rsid w:val="003E3965"/>
    <w:rsid w:val="003E407B"/>
    <w:rsid w:val="004008E7"/>
    <w:rsid w:val="00401C60"/>
    <w:rsid w:val="00403260"/>
    <w:rsid w:val="00410F89"/>
    <w:rsid w:val="0041152C"/>
    <w:rsid w:val="00417B36"/>
    <w:rsid w:val="00420DA5"/>
    <w:rsid w:val="00425AD1"/>
    <w:rsid w:val="004314CF"/>
    <w:rsid w:val="004365C8"/>
    <w:rsid w:val="0044091B"/>
    <w:rsid w:val="00442CCD"/>
    <w:rsid w:val="00444E9E"/>
    <w:rsid w:val="00450B24"/>
    <w:rsid w:val="00451C75"/>
    <w:rsid w:val="0045299B"/>
    <w:rsid w:val="00462685"/>
    <w:rsid w:val="00463560"/>
    <w:rsid w:val="00463F7A"/>
    <w:rsid w:val="00465966"/>
    <w:rsid w:val="004664EC"/>
    <w:rsid w:val="004745C6"/>
    <w:rsid w:val="00474BFB"/>
    <w:rsid w:val="00475424"/>
    <w:rsid w:val="00476CA4"/>
    <w:rsid w:val="00482A74"/>
    <w:rsid w:val="0048310E"/>
    <w:rsid w:val="004A1814"/>
    <w:rsid w:val="004A2DEA"/>
    <w:rsid w:val="004A30B5"/>
    <w:rsid w:val="004A6F8D"/>
    <w:rsid w:val="004B1B40"/>
    <w:rsid w:val="004B2C38"/>
    <w:rsid w:val="004B5621"/>
    <w:rsid w:val="004C2329"/>
    <w:rsid w:val="004C2D3C"/>
    <w:rsid w:val="004C43DB"/>
    <w:rsid w:val="004D66C2"/>
    <w:rsid w:val="004E1DC7"/>
    <w:rsid w:val="004E690A"/>
    <w:rsid w:val="00501FB4"/>
    <w:rsid w:val="00503E07"/>
    <w:rsid w:val="00505FE6"/>
    <w:rsid w:val="00511075"/>
    <w:rsid w:val="005173BD"/>
    <w:rsid w:val="0051782B"/>
    <w:rsid w:val="00517907"/>
    <w:rsid w:val="00520831"/>
    <w:rsid w:val="00521BEF"/>
    <w:rsid w:val="00522B80"/>
    <w:rsid w:val="00526627"/>
    <w:rsid w:val="00526EBE"/>
    <w:rsid w:val="00534F49"/>
    <w:rsid w:val="005402F4"/>
    <w:rsid w:val="00540992"/>
    <w:rsid w:val="0054110F"/>
    <w:rsid w:val="0054351D"/>
    <w:rsid w:val="0054704F"/>
    <w:rsid w:val="00547FFE"/>
    <w:rsid w:val="00551CAB"/>
    <w:rsid w:val="0055488B"/>
    <w:rsid w:val="00555A08"/>
    <w:rsid w:val="005569FC"/>
    <w:rsid w:val="00560E67"/>
    <w:rsid w:val="00562314"/>
    <w:rsid w:val="00562B9A"/>
    <w:rsid w:val="00562ED7"/>
    <w:rsid w:val="005630A8"/>
    <w:rsid w:val="00565AC1"/>
    <w:rsid w:val="0057235E"/>
    <w:rsid w:val="0057610F"/>
    <w:rsid w:val="00585A29"/>
    <w:rsid w:val="00586EEF"/>
    <w:rsid w:val="00591991"/>
    <w:rsid w:val="00592ABF"/>
    <w:rsid w:val="00594A18"/>
    <w:rsid w:val="005962C8"/>
    <w:rsid w:val="00597054"/>
    <w:rsid w:val="005A1B8C"/>
    <w:rsid w:val="005A2393"/>
    <w:rsid w:val="005A2DED"/>
    <w:rsid w:val="005B0A78"/>
    <w:rsid w:val="005C4D9B"/>
    <w:rsid w:val="005C6B93"/>
    <w:rsid w:val="005D6BB5"/>
    <w:rsid w:val="005E1545"/>
    <w:rsid w:val="005F3F03"/>
    <w:rsid w:val="005F679B"/>
    <w:rsid w:val="005F7529"/>
    <w:rsid w:val="005F7FE0"/>
    <w:rsid w:val="00603261"/>
    <w:rsid w:val="00604000"/>
    <w:rsid w:val="00604185"/>
    <w:rsid w:val="00606F88"/>
    <w:rsid w:val="00612047"/>
    <w:rsid w:val="00614CD3"/>
    <w:rsid w:val="00615356"/>
    <w:rsid w:val="00615962"/>
    <w:rsid w:val="006166C8"/>
    <w:rsid w:val="006168E8"/>
    <w:rsid w:val="00616E37"/>
    <w:rsid w:val="00632CD9"/>
    <w:rsid w:val="006361E3"/>
    <w:rsid w:val="006369D8"/>
    <w:rsid w:val="00651B79"/>
    <w:rsid w:val="00657B84"/>
    <w:rsid w:val="00661678"/>
    <w:rsid w:val="006652BB"/>
    <w:rsid w:val="006672C4"/>
    <w:rsid w:val="00670591"/>
    <w:rsid w:val="0067254C"/>
    <w:rsid w:val="00677ECF"/>
    <w:rsid w:val="0068265B"/>
    <w:rsid w:val="00685A6D"/>
    <w:rsid w:val="00691226"/>
    <w:rsid w:val="00691FE0"/>
    <w:rsid w:val="00692537"/>
    <w:rsid w:val="00693A45"/>
    <w:rsid w:val="00696B04"/>
    <w:rsid w:val="006A6BDE"/>
    <w:rsid w:val="006B21AA"/>
    <w:rsid w:val="006B3317"/>
    <w:rsid w:val="006B6C95"/>
    <w:rsid w:val="006C300A"/>
    <w:rsid w:val="006C362F"/>
    <w:rsid w:val="006D5126"/>
    <w:rsid w:val="006D5481"/>
    <w:rsid w:val="006E1472"/>
    <w:rsid w:val="006E289F"/>
    <w:rsid w:val="006E3612"/>
    <w:rsid w:val="006E3784"/>
    <w:rsid w:val="006F0A2F"/>
    <w:rsid w:val="006F0FD4"/>
    <w:rsid w:val="006F2B49"/>
    <w:rsid w:val="006F4D1F"/>
    <w:rsid w:val="00703B79"/>
    <w:rsid w:val="007052F2"/>
    <w:rsid w:val="00707DF6"/>
    <w:rsid w:val="00710389"/>
    <w:rsid w:val="00712B34"/>
    <w:rsid w:val="0071485F"/>
    <w:rsid w:val="00717CAD"/>
    <w:rsid w:val="00722D41"/>
    <w:rsid w:val="00724413"/>
    <w:rsid w:val="00724BE1"/>
    <w:rsid w:val="00737C5A"/>
    <w:rsid w:val="00742D85"/>
    <w:rsid w:val="00746EDA"/>
    <w:rsid w:val="00747170"/>
    <w:rsid w:val="007510F5"/>
    <w:rsid w:val="0075383A"/>
    <w:rsid w:val="007568B7"/>
    <w:rsid w:val="007635F7"/>
    <w:rsid w:val="00764F39"/>
    <w:rsid w:val="0077215D"/>
    <w:rsid w:val="00773025"/>
    <w:rsid w:val="007735B1"/>
    <w:rsid w:val="00774DEB"/>
    <w:rsid w:val="00774E6F"/>
    <w:rsid w:val="00774EF8"/>
    <w:rsid w:val="00780F47"/>
    <w:rsid w:val="00785A08"/>
    <w:rsid w:val="00791C23"/>
    <w:rsid w:val="00794C8D"/>
    <w:rsid w:val="007955D0"/>
    <w:rsid w:val="007A1EAC"/>
    <w:rsid w:val="007A2871"/>
    <w:rsid w:val="007A3C19"/>
    <w:rsid w:val="007A6759"/>
    <w:rsid w:val="007B45A9"/>
    <w:rsid w:val="007B7E23"/>
    <w:rsid w:val="007C055E"/>
    <w:rsid w:val="007C1BF6"/>
    <w:rsid w:val="007C2C23"/>
    <w:rsid w:val="007C6D28"/>
    <w:rsid w:val="007D2B89"/>
    <w:rsid w:val="007E15A9"/>
    <w:rsid w:val="007E6190"/>
    <w:rsid w:val="007F0575"/>
    <w:rsid w:val="007F231D"/>
    <w:rsid w:val="007F266B"/>
    <w:rsid w:val="007F2A73"/>
    <w:rsid w:val="007F536F"/>
    <w:rsid w:val="0080461A"/>
    <w:rsid w:val="00810181"/>
    <w:rsid w:val="00812186"/>
    <w:rsid w:val="0081240C"/>
    <w:rsid w:val="00813D64"/>
    <w:rsid w:val="008165CB"/>
    <w:rsid w:val="00823E0E"/>
    <w:rsid w:val="0082473D"/>
    <w:rsid w:val="00825581"/>
    <w:rsid w:val="00827DE0"/>
    <w:rsid w:val="0083203B"/>
    <w:rsid w:val="008436E9"/>
    <w:rsid w:val="008469F1"/>
    <w:rsid w:val="0085067B"/>
    <w:rsid w:val="008526C4"/>
    <w:rsid w:val="008557D8"/>
    <w:rsid w:val="00866D0F"/>
    <w:rsid w:val="00867BEE"/>
    <w:rsid w:val="008700A3"/>
    <w:rsid w:val="008717D4"/>
    <w:rsid w:val="00872475"/>
    <w:rsid w:val="00874D79"/>
    <w:rsid w:val="00875534"/>
    <w:rsid w:val="0087718B"/>
    <w:rsid w:val="00877424"/>
    <w:rsid w:val="008851D7"/>
    <w:rsid w:val="00887147"/>
    <w:rsid w:val="00892A71"/>
    <w:rsid w:val="008948E6"/>
    <w:rsid w:val="00897907"/>
    <w:rsid w:val="008A3A8F"/>
    <w:rsid w:val="008B42B3"/>
    <w:rsid w:val="008B5B19"/>
    <w:rsid w:val="008C02BD"/>
    <w:rsid w:val="008C32E9"/>
    <w:rsid w:val="008D3EEB"/>
    <w:rsid w:val="008D4713"/>
    <w:rsid w:val="008D4B1F"/>
    <w:rsid w:val="008D7E3E"/>
    <w:rsid w:val="008E0681"/>
    <w:rsid w:val="008F60AF"/>
    <w:rsid w:val="008F6165"/>
    <w:rsid w:val="008F6DBE"/>
    <w:rsid w:val="0090048C"/>
    <w:rsid w:val="009008DD"/>
    <w:rsid w:val="00903E8E"/>
    <w:rsid w:val="00905681"/>
    <w:rsid w:val="00905B3B"/>
    <w:rsid w:val="009200A2"/>
    <w:rsid w:val="00923197"/>
    <w:rsid w:val="00925CFE"/>
    <w:rsid w:val="00926489"/>
    <w:rsid w:val="009439D1"/>
    <w:rsid w:val="00946123"/>
    <w:rsid w:val="0095492D"/>
    <w:rsid w:val="0096178E"/>
    <w:rsid w:val="0096542C"/>
    <w:rsid w:val="00965876"/>
    <w:rsid w:val="00966D8A"/>
    <w:rsid w:val="00967DBF"/>
    <w:rsid w:val="009707D0"/>
    <w:rsid w:val="0097263E"/>
    <w:rsid w:val="00977618"/>
    <w:rsid w:val="00987D11"/>
    <w:rsid w:val="0099651F"/>
    <w:rsid w:val="009A2C4D"/>
    <w:rsid w:val="009A53A5"/>
    <w:rsid w:val="009B6386"/>
    <w:rsid w:val="009C06B4"/>
    <w:rsid w:val="009C17EC"/>
    <w:rsid w:val="009C3C31"/>
    <w:rsid w:val="009C578D"/>
    <w:rsid w:val="009C599C"/>
    <w:rsid w:val="009D5CC3"/>
    <w:rsid w:val="009D7BA3"/>
    <w:rsid w:val="009E5FC4"/>
    <w:rsid w:val="009F1108"/>
    <w:rsid w:val="009F1D02"/>
    <w:rsid w:val="009F4D96"/>
    <w:rsid w:val="009F52F1"/>
    <w:rsid w:val="009F6A99"/>
    <w:rsid w:val="009F6E8C"/>
    <w:rsid w:val="009F7F2B"/>
    <w:rsid w:val="00A02A19"/>
    <w:rsid w:val="00A0747F"/>
    <w:rsid w:val="00A1268C"/>
    <w:rsid w:val="00A164A2"/>
    <w:rsid w:val="00A24F22"/>
    <w:rsid w:val="00A30233"/>
    <w:rsid w:val="00A32E86"/>
    <w:rsid w:val="00A331A6"/>
    <w:rsid w:val="00A3435D"/>
    <w:rsid w:val="00A379AA"/>
    <w:rsid w:val="00A53344"/>
    <w:rsid w:val="00A56710"/>
    <w:rsid w:val="00A610CC"/>
    <w:rsid w:val="00A62748"/>
    <w:rsid w:val="00A66145"/>
    <w:rsid w:val="00A67D63"/>
    <w:rsid w:val="00A74049"/>
    <w:rsid w:val="00A8002C"/>
    <w:rsid w:val="00A86B57"/>
    <w:rsid w:val="00A87F43"/>
    <w:rsid w:val="00A92BF1"/>
    <w:rsid w:val="00A93360"/>
    <w:rsid w:val="00A93F58"/>
    <w:rsid w:val="00AA0E38"/>
    <w:rsid w:val="00AA1300"/>
    <w:rsid w:val="00AA64B4"/>
    <w:rsid w:val="00AA76EB"/>
    <w:rsid w:val="00AB24BD"/>
    <w:rsid w:val="00AB309A"/>
    <w:rsid w:val="00AB3FD1"/>
    <w:rsid w:val="00AB4B42"/>
    <w:rsid w:val="00AB54FE"/>
    <w:rsid w:val="00AC13C8"/>
    <w:rsid w:val="00AC63DD"/>
    <w:rsid w:val="00AD0583"/>
    <w:rsid w:val="00AE1898"/>
    <w:rsid w:val="00AE726B"/>
    <w:rsid w:val="00AE74EF"/>
    <w:rsid w:val="00AF273D"/>
    <w:rsid w:val="00AF430F"/>
    <w:rsid w:val="00B05D6B"/>
    <w:rsid w:val="00B1140F"/>
    <w:rsid w:val="00B1385E"/>
    <w:rsid w:val="00B3590C"/>
    <w:rsid w:val="00B36144"/>
    <w:rsid w:val="00B375FF"/>
    <w:rsid w:val="00B40F7D"/>
    <w:rsid w:val="00B410D7"/>
    <w:rsid w:val="00B411D4"/>
    <w:rsid w:val="00B43D10"/>
    <w:rsid w:val="00B470F7"/>
    <w:rsid w:val="00B5167B"/>
    <w:rsid w:val="00B521F3"/>
    <w:rsid w:val="00B52CB6"/>
    <w:rsid w:val="00B537EA"/>
    <w:rsid w:val="00B55DD6"/>
    <w:rsid w:val="00B613E6"/>
    <w:rsid w:val="00B7070B"/>
    <w:rsid w:val="00B766A3"/>
    <w:rsid w:val="00B767EE"/>
    <w:rsid w:val="00B84F1C"/>
    <w:rsid w:val="00B85192"/>
    <w:rsid w:val="00B87490"/>
    <w:rsid w:val="00B9468E"/>
    <w:rsid w:val="00B962D9"/>
    <w:rsid w:val="00B963A1"/>
    <w:rsid w:val="00BB00C0"/>
    <w:rsid w:val="00BB17C4"/>
    <w:rsid w:val="00BB53AB"/>
    <w:rsid w:val="00BB5526"/>
    <w:rsid w:val="00BB5EB6"/>
    <w:rsid w:val="00BC1B57"/>
    <w:rsid w:val="00BC3F14"/>
    <w:rsid w:val="00BC4511"/>
    <w:rsid w:val="00BC4867"/>
    <w:rsid w:val="00BD3782"/>
    <w:rsid w:val="00BD4FDF"/>
    <w:rsid w:val="00BD7063"/>
    <w:rsid w:val="00BE2710"/>
    <w:rsid w:val="00C03682"/>
    <w:rsid w:val="00C07823"/>
    <w:rsid w:val="00C13477"/>
    <w:rsid w:val="00C13DCC"/>
    <w:rsid w:val="00C23127"/>
    <w:rsid w:val="00C23758"/>
    <w:rsid w:val="00C23A73"/>
    <w:rsid w:val="00C25293"/>
    <w:rsid w:val="00C336A2"/>
    <w:rsid w:val="00C343B7"/>
    <w:rsid w:val="00C407A5"/>
    <w:rsid w:val="00C470F6"/>
    <w:rsid w:val="00C5058D"/>
    <w:rsid w:val="00C54BCE"/>
    <w:rsid w:val="00C6577D"/>
    <w:rsid w:val="00C66AAB"/>
    <w:rsid w:val="00C74AFC"/>
    <w:rsid w:val="00C812A6"/>
    <w:rsid w:val="00C82DFC"/>
    <w:rsid w:val="00C8531F"/>
    <w:rsid w:val="00C927D8"/>
    <w:rsid w:val="00C9644E"/>
    <w:rsid w:val="00CA1F6C"/>
    <w:rsid w:val="00CA2DDC"/>
    <w:rsid w:val="00CA41C9"/>
    <w:rsid w:val="00CA5895"/>
    <w:rsid w:val="00CA66B4"/>
    <w:rsid w:val="00CA79A3"/>
    <w:rsid w:val="00CB0674"/>
    <w:rsid w:val="00CB1ED2"/>
    <w:rsid w:val="00CB60FB"/>
    <w:rsid w:val="00CC1D61"/>
    <w:rsid w:val="00CC208A"/>
    <w:rsid w:val="00CC4630"/>
    <w:rsid w:val="00CC7538"/>
    <w:rsid w:val="00CD292A"/>
    <w:rsid w:val="00CD4CB0"/>
    <w:rsid w:val="00CD5574"/>
    <w:rsid w:val="00CD6FEC"/>
    <w:rsid w:val="00CD7DD0"/>
    <w:rsid w:val="00D0367F"/>
    <w:rsid w:val="00D11AF4"/>
    <w:rsid w:val="00D11C52"/>
    <w:rsid w:val="00D121A5"/>
    <w:rsid w:val="00D13C58"/>
    <w:rsid w:val="00D14876"/>
    <w:rsid w:val="00D203AB"/>
    <w:rsid w:val="00D2142F"/>
    <w:rsid w:val="00D22E0F"/>
    <w:rsid w:val="00D25D7C"/>
    <w:rsid w:val="00D339D1"/>
    <w:rsid w:val="00D35BDD"/>
    <w:rsid w:val="00D40F5D"/>
    <w:rsid w:val="00D47097"/>
    <w:rsid w:val="00D502C4"/>
    <w:rsid w:val="00D5209D"/>
    <w:rsid w:val="00D53934"/>
    <w:rsid w:val="00D555F0"/>
    <w:rsid w:val="00D579F1"/>
    <w:rsid w:val="00D618E4"/>
    <w:rsid w:val="00D61EBF"/>
    <w:rsid w:val="00D6223D"/>
    <w:rsid w:val="00D62CCC"/>
    <w:rsid w:val="00D63A5D"/>
    <w:rsid w:val="00D63FDC"/>
    <w:rsid w:val="00D67044"/>
    <w:rsid w:val="00D713AC"/>
    <w:rsid w:val="00D84540"/>
    <w:rsid w:val="00D90BC5"/>
    <w:rsid w:val="00D95B05"/>
    <w:rsid w:val="00D97C4E"/>
    <w:rsid w:val="00DA1E48"/>
    <w:rsid w:val="00DA6399"/>
    <w:rsid w:val="00DA7643"/>
    <w:rsid w:val="00DC0585"/>
    <w:rsid w:val="00DC063B"/>
    <w:rsid w:val="00DC5394"/>
    <w:rsid w:val="00DD3194"/>
    <w:rsid w:val="00DD54FF"/>
    <w:rsid w:val="00DD5B90"/>
    <w:rsid w:val="00DE2C00"/>
    <w:rsid w:val="00DE509A"/>
    <w:rsid w:val="00DF0A0F"/>
    <w:rsid w:val="00DF23B8"/>
    <w:rsid w:val="00E22BC2"/>
    <w:rsid w:val="00E41ED1"/>
    <w:rsid w:val="00E4205C"/>
    <w:rsid w:val="00E42A12"/>
    <w:rsid w:val="00E43451"/>
    <w:rsid w:val="00E450DC"/>
    <w:rsid w:val="00E45671"/>
    <w:rsid w:val="00E5048E"/>
    <w:rsid w:val="00E5156B"/>
    <w:rsid w:val="00E61AD6"/>
    <w:rsid w:val="00E62D5F"/>
    <w:rsid w:val="00E7625D"/>
    <w:rsid w:val="00E806FA"/>
    <w:rsid w:val="00E825CF"/>
    <w:rsid w:val="00E82D08"/>
    <w:rsid w:val="00E8588A"/>
    <w:rsid w:val="00E92035"/>
    <w:rsid w:val="00EA4F17"/>
    <w:rsid w:val="00EA5AEC"/>
    <w:rsid w:val="00EA6376"/>
    <w:rsid w:val="00EB2063"/>
    <w:rsid w:val="00EB5789"/>
    <w:rsid w:val="00EC3A98"/>
    <w:rsid w:val="00EC61DB"/>
    <w:rsid w:val="00EC62E8"/>
    <w:rsid w:val="00EC7BC2"/>
    <w:rsid w:val="00ED1F26"/>
    <w:rsid w:val="00ED2F26"/>
    <w:rsid w:val="00ED6BCF"/>
    <w:rsid w:val="00EE4F35"/>
    <w:rsid w:val="00EE639A"/>
    <w:rsid w:val="00EE7E25"/>
    <w:rsid w:val="00EF072E"/>
    <w:rsid w:val="00EF429A"/>
    <w:rsid w:val="00EF47CB"/>
    <w:rsid w:val="00EF5218"/>
    <w:rsid w:val="00EF57F7"/>
    <w:rsid w:val="00EF63E7"/>
    <w:rsid w:val="00EF7C5F"/>
    <w:rsid w:val="00F03D7D"/>
    <w:rsid w:val="00F059A6"/>
    <w:rsid w:val="00F17C36"/>
    <w:rsid w:val="00F25225"/>
    <w:rsid w:val="00F26F4C"/>
    <w:rsid w:val="00F26FBA"/>
    <w:rsid w:val="00F35B39"/>
    <w:rsid w:val="00F36353"/>
    <w:rsid w:val="00F36BEE"/>
    <w:rsid w:val="00F375B9"/>
    <w:rsid w:val="00F37D02"/>
    <w:rsid w:val="00F53D0E"/>
    <w:rsid w:val="00F60AF3"/>
    <w:rsid w:val="00F645D8"/>
    <w:rsid w:val="00F647C4"/>
    <w:rsid w:val="00F67A9B"/>
    <w:rsid w:val="00F75638"/>
    <w:rsid w:val="00F75684"/>
    <w:rsid w:val="00F800D1"/>
    <w:rsid w:val="00F81C17"/>
    <w:rsid w:val="00F8428D"/>
    <w:rsid w:val="00F863D0"/>
    <w:rsid w:val="00F87136"/>
    <w:rsid w:val="00F94E7C"/>
    <w:rsid w:val="00F97495"/>
    <w:rsid w:val="00FA5610"/>
    <w:rsid w:val="00FA6A8E"/>
    <w:rsid w:val="00FA6FC4"/>
    <w:rsid w:val="00FB0AD1"/>
    <w:rsid w:val="00FB2843"/>
    <w:rsid w:val="00FC517F"/>
    <w:rsid w:val="00FD223D"/>
    <w:rsid w:val="00FD4F89"/>
    <w:rsid w:val="00FD7782"/>
    <w:rsid w:val="00FE0128"/>
    <w:rsid w:val="00FE4CA9"/>
    <w:rsid w:val="00FE73C0"/>
    <w:rsid w:val="00FE7703"/>
    <w:rsid w:val="00FF03E5"/>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92"/>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Carissa Parlato</cp:lastModifiedBy>
  <cp:revision>15</cp:revision>
  <dcterms:created xsi:type="dcterms:W3CDTF">2023-10-10T21:58:00Z</dcterms:created>
  <dcterms:modified xsi:type="dcterms:W3CDTF">2023-10-19T15:19:00Z</dcterms:modified>
</cp:coreProperties>
</file>